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0B4558" w14:textId="66172599" w:rsidR="00192F3E" w:rsidRPr="00454554" w:rsidRDefault="00192F3E" w:rsidP="00192F3E">
      <w:pPr>
        <w:jc w:val="center"/>
        <w:rPr>
          <w:bCs/>
          <w:sz w:val="22"/>
          <w:szCs w:val="22"/>
        </w:rPr>
      </w:pPr>
      <w:r w:rsidRPr="00454554">
        <w:rPr>
          <w:b/>
          <w:bCs/>
          <w:sz w:val="22"/>
          <w:szCs w:val="22"/>
        </w:rPr>
        <w:t>Table 5.2</w:t>
      </w:r>
      <w:r w:rsidR="00454554" w:rsidRPr="00454554">
        <w:rPr>
          <w:b/>
          <w:bCs/>
          <w:sz w:val="22"/>
          <w:szCs w:val="22"/>
        </w:rPr>
        <w:t>.</w:t>
      </w:r>
      <w:r w:rsidRPr="00454554">
        <w:rPr>
          <w:bCs/>
          <w:sz w:val="22"/>
          <w:szCs w:val="22"/>
        </w:rPr>
        <w:t xml:space="preserve"> Specification of subjects </w:t>
      </w:r>
    </w:p>
    <w:p w14:paraId="0D7009F4" w14:textId="77777777" w:rsidR="00641FAC" w:rsidRPr="001374D7" w:rsidRDefault="00641FAC">
      <w:pPr>
        <w:pStyle w:val="Body"/>
        <w:jc w:val="center"/>
        <w:rPr>
          <w:rFonts w:ascii="Times New Roman" w:eastAsia="Times New Roman" w:hAnsi="Times New Roman" w:cs="Times New Roman"/>
          <w:sz w:val="18"/>
          <w:szCs w:val="18"/>
        </w:rPr>
      </w:pPr>
    </w:p>
    <w:tbl>
      <w:tblPr>
        <w:tblW w:w="1071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22"/>
        <w:gridCol w:w="1985"/>
        <w:gridCol w:w="992"/>
        <w:gridCol w:w="1480"/>
        <w:gridCol w:w="2031"/>
      </w:tblGrid>
      <w:tr w:rsidR="00641FAC" w:rsidRPr="00454554" w14:paraId="46325B00" w14:textId="77777777" w:rsidTr="001374D7">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3A85F9" w14:textId="5AD33D2E" w:rsidR="00641FAC" w:rsidRPr="00454554" w:rsidRDefault="007C0B15" w:rsidP="00454554">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Study program:</w:t>
            </w:r>
            <w:r w:rsidR="00C0073C" w:rsidRPr="00454554">
              <w:rPr>
                <w:rFonts w:ascii="Times New Roman" w:hAnsi="Times New Roman" w:cs="Times New Roman"/>
                <w:b/>
                <w:bCs/>
                <w:sz w:val="20"/>
                <w:szCs w:val="20"/>
              </w:rPr>
              <w:t xml:space="preserve"> </w:t>
            </w:r>
            <w:r w:rsidR="003E1C27" w:rsidRPr="00454554">
              <w:rPr>
                <w:rFonts w:ascii="Times New Roman" w:hAnsi="Times New Roman" w:cs="Times New Roman"/>
                <w:sz w:val="20"/>
                <w:szCs w:val="20"/>
              </w:rPr>
              <w:t>Economics</w:t>
            </w:r>
          </w:p>
        </w:tc>
      </w:tr>
      <w:tr w:rsidR="00641FAC" w:rsidRPr="00454554" w14:paraId="09A630AC" w14:textId="77777777" w:rsidTr="001374D7">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D9FC06" w14:textId="77777777" w:rsidR="00641FAC" w:rsidRPr="00454554" w:rsidRDefault="00674A82" w:rsidP="00454554">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Name of the subject</w:t>
            </w:r>
            <w:r w:rsidR="007C0B15" w:rsidRPr="00454554">
              <w:rPr>
                <w:rFonts w:ascii="Times New Roman" w:hAnsi="Times New Roman" w:cs="Times New Roman"/>
                <w:b/>
                <w:bCs/>
                <w:sz w:val="20"/>
                <w:szCs w:val="20"/>
              </w:rPr>
              <w:t xml:space="preserve">: </w:t>
            </w:r>
            <w:r w:rsidR="003E1C27" w:rsidRPr="00454554">
              <w:rPr>
                <w:rFonts w:ascii="Times New Roman" w:hAnsi="Times New Roman" w:cs="Times New Roman"/>
                <w:b/>
                <w:sz w:val="20"/>
                <w:szCs w:val="20"/>
              </w:rPr>
              <w:t>Strategic Managerial Accounting</w:t>
            </w:r>
          </w:p>
        </w:tc>
      </w:tr>
      <w:tr w:rsidR="00641FAC" w:rsidRPr="00454554" w14:paraId="45DBF3B5" w14:textId="77777777" w:rsidTr="001374D7">
        <w:trPr>
          <w:trHeight w:val="195"/>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A5FCB1" w14:textId="5003EE7F" w:rsidR="00641FAC" w:rsidRPr="00454554" w:rsidRDefault="00674A82" w:rsidP="00454554">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Teacher(s):</w:t>
            </w:r>
            <w:r w:rsidR="00C0073C" w:rsidRPr="00454554">
              <w:rPr>
                <w:rFonts w:ascii="Times New Roman" w:hAnsi="Times New Roman" w:cs="Times New Roman"/>
                <w:b/>
                <w:bCs/>
                <w:sz w:val="20"/>
                <w:szCs w:val="20"/>
              </w:rPr>
              <w:t xml:space="preserve"> </w:t>
            </w:r>
            <w:r w:rsidR="003E1C27" w:rsidRPr="00454554">
              <w:rPr>
                <w:rFonts w:ascii="Times New Roman" w:hAnsi="Times New Roman" w:cs="Times New Roman"/>
                <w:sz w:val="20"/>
                <w:szCs w:val="20"/>
              </w:rPr>
              <w:t>P</w:t>
            </w:r>
            <w:r w:rsidR="00454554" w:rsidRPr="00454554">
              <w:rPr>
                <w:rFonts w:ascii="Times New Roman" w:hAnsi="Times New Roman" w:cs="Times New Roman"/>
                <w:sz w:val="20"/>
                <w:szCs w:val="20"/>
              </w:rPr>
              <w:t>rof.</w:t>
            </w:r>
            <w:r w:rsidR="003E1C27" w:rsidRPr="00454554">
              <w:rPr>
                <w:rFonts w:ascii="Times New Roman" w:hAnsi="Times New Roman" w:cs="Times New Roman"/>
                <w:sz w:val="20"/>
                <w:szCs w:val="20"/>
              </w:rPr>
              <w:t xml:space="preserve"> </w:t>
            </w:r>
            <w:proofErr w:type="spellStart"/>
            <w:r w:rsidR="003E1C27" w:rsidRPr="00454554">
              <w:rPr>
                <w:rFonts w:ascii="Times New Roman" w:hAnsi="Times New Roman" w:cs="Times New Roman"/>
                <w:sz w:val="20"/>
                <w:szCs w:val="20"/>
              </w:rPr>
              <w:t>Ljilja</w:t>
            </w:r>
            <w:proofErr w:type="spellEnd"/>
            <w:r w:rsidR="003E1C27" w:rsidRPr="00454554">
              <w:rPr>
                <w:rFonts w:ascii="Times New Roman" w:hAnsi="Times New Roman" w:cs="Times New Roman"/>
                <w:sz w:val="20"/>
                <w:szCs w:val="20"/>
              </w:rPr>
              <w:t xml:space="preserve"> </w:t>
            </w:r>
            <w:proofErr w:type="spellStart"/>
            <w:r w:rsidR="003E1C27" w:rsidRPr="00454554">
              <w:rPr>
                <w:rFonts w:ascii="Times New Roman" w:hAnsi="Times New Roman" w:cs="Times New Roman"/>
                <w:sz w:val="20"/>
                <w:szCs w:val="20"/>
              </w:rPr>
              <w:t>Antić</w:t>
            </w:r>
            <w:proofErr w:type="spellEnd"/>
            <w:r w:rsidR="003E1C27" w:rsidRPr="00454554">
              <w:rPr>
                <w:rFonts w:ascii="Times New Roman" w:hAnsi="Times New Roman" w:cs="Times New Roman"/>
                <w:sz w:val="20"/>
                <w:szCs w:val="20"/>
              </w:rPr>
              <w:t>, PhD</w:t>
            </w:r>
            <w:r w:rsidR="00454554" w:rsidRPr="00454554">
              <w:rPr>
                <w:rFonts w:ascii="Times New Roman" w:hAnsi="Times New Roman" w:cs="Times New Roman"/>
                <w:sz w:val="20"/>
                <w:szCs w:val="20"/>
              </w:rPr>
              <w:t>, Prof.</w:t>
            </w:r>
            <w:r w:rsidR="003E1C27" w:rsidRPr="00454554">
              <w:rPr>
                <w:rFonts w:ascii="Times New Roman" w:hAnsi="Times New Roman" w:cs="Times New Roman"/>
                <w:sz w:val="20"/>
                <w:szCs w:val="20"/>
              </w:rPr>
              <w:t xml:space="preserve"> Tatjana </w:t>
            </w:r>
            <w:proofErr w:type="spellStart"/>
            <w:r w:rsidR="003E1C27" w:rsidRPr="00454554">
              <w:rPr>
                <w:rFonts w:ascii="Times New Roman" w:hAnsi="Times New Roman" w:cs="Times New Roman"/>
                <w:sz w:val="20"/>
                <w:szCs w:val="20"/>
              </w:rPr>
              <w:t>Stevanović</w:t>
            </w:r>
            <w:proofErr w:type="spellEnd"/>
            <w:r w:rsidR="003E1C27" w:rsidRPr="00454554">
              <w:rPr>
                <w:rFonts w:ascii="Times New Roman" w:hAnsi="Times New Roman" w:cs="Times New Roman"/>
                <w:sz w:val="20"/>
                <w:szCs w:val="20"/>
              </w:rPr>
              <w:t>, PhD</w:t>
            </w:r>
            <w:r w:rsidR="00454554" w:rsidRPr="00454554">
              <w:rPr>
                <w:rFonts w:ascii="Times New Roman" w:hAnsi="Times New Roman" w:cs="Times New Roman"/>
                <w:sz w:val="20"/>
                <w:szCs w:val="20"/>
              </w:rPr>
              <w:t>, Prof.</w:t>
            </w:r>
            <w:r w:rsidR="003E1C27" w:rsidRPr="00454554">
              <w:rPr>
                <w:rFonts w:ascii="Times New Roman" w:hAnsi="Times New Roman" w:cs="Times New Roman"/>
                <w:sz w:val="20"/>
                <w:szCs w:val="20"/>
              </w:rPr>
              <w:t xml:space="preserve"> Bojana Novićević </w:t>
            </w:r>
            <w:proofErr w:type="spellStart"/>
            <w:r w:rsidR="003E1C27" w:rsidRPr="00454554">
              <w:rPr>
                <w:rFonts w:ascii="Times New Roman" w:hAnsi="Times New Roman" w:cs="Times New Roman"/>
                <w:sz w:val="20"/>
                <w:szCs w:val="20"/>
              </w:rPr>
              <w:t>Čečević</w:t>
            </w:r>
            <w:proofErr w:type="spellEnd"/>
            <w:r w:rsidR="00454554" w:rsidRPr="00454554">
              <w:rPr>
                <w:rFonts w:ascii="Times New Roman" w:hAnsi="Times New Roman" w:cs="Times New Roman"/>
                <w:sz w:val="20"/>
                <w:szCs w:val="20"/>
              </w:rPr>
              <w:t>, PhD</w:t>
            </w:r>
          </w:p>
        </w:tc>
      </w:tr>
      <w:tr w:rsidR="00641FAC" w:rsidRPr="00454554" w14:paraId="717B5018" w14:textId="77777777" w:rsidTr="001374D7">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2145B1" w14:textId="2D627B79" w:rsidR="00641FAC" w:rsidRPr="00454554" w:rsidRDefault="00674A82" w:rsidP="00454554">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Status of the subject:</w:t>
            </w:r>
            <w:r w:rsidR="001624D6" w:rsidRPr="00454554">
              <w:rPr>
                <w:rFonts w:ascii="Times New Roman" w:hAnsi="Times New Roman" w:cs="Times New Roman"/>
                <w:b/>
                <w:bCs/>
                <w:sz w:val="20"/>
                <w:szCs w:val="20"/>
              </w:rPr>
              <w:t xml:space="preserve"> </w:t>
            </w:r>
            <w:r w:rsidR="00454554" w:rsidRPr="00454554">
              <w:rPr>
                <w:rFonts w:ascii="Times New Roman" w:hAnsi="Times New Roman" w:cs="Times New Roman"/>
                <w:sz w:val="20"/>
                <w:szCs w:val="20"/>
              </w:rPr>
              <w:t>compulsory</w:t>
            </w:r>
            <w:r w:rsidR="003E1C27" w:rsidRPr="00454554">
              <w:rPr>
                <w:rFonts w:ascii="Times New Roman" w:hAnsi="Times New Roman" w:cs="Times New Roman"/>
                <w:sz w:val="20"/>
                <w:szCs w:val="20"/>
              </w:rPr>
              <w:t xml:space="preserve"> </w:t>
            </w:r>
            <w:r w:rsidR="00454554" w:rsidRPr="00454554">
              <w:rPr>
                <w:rFonts w:ascii="Times New Roman" w:hAnsi="Times New Roman" w:cs="Times New Roman"/>
                <w:sz w:val="20"/>
                <w:szCs w:val="20"/>
              </w:rPr>
              <w:t>at</w:t>
            </w:r>
            <w:r w:rsidR="003E1C27" w:rsidRPr="00454554">
              <w:rPr>
                <w:rFonts w:ascii="Times New Roman" w:hAnsi="Times New Roman" w:cs="Times New Roman"/>
                <w:sz w:val="20"/>
                <w:szCs w:val="20"/>
              </w:rPr>
              <w:t xml:space="preserve"> the module Accounting, Auditing, and Financial Management</w:t>
            </w:r>
          </w:p>
        </w:tc>
      </w:tr>
      <w:tr w:rsidR="00641FAC" w:rsidRPr="00454554" w14:paraId="38D78C6F" w14:textId="77777777" w:rsidTr="001374D7">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BC9CC9" w14:textId="3E7648CA" w:rsidR="00641FAC" w:rsidRPr="00454554" w:rsidRDefault="00674A82" w:rsidP="00454554">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 xml:space="preserve">Number of ECTS credits: </w:t>
            </w:r>
            <w:r w:rsidR="00C0073C" w:rsidRPr="00454554">
              <w:rPr>
                <w:rFonts w:ascii="Times New Roman" w:hAnsi="Times New Roman" w:cs="Times New Roman"/>
                <w:sz w:val="20"/>
                <w:szCs w:val="20"/>
              </w:rPr>
              <w:t>5</w:t>
            </w:r>
          </w:p>
        </w:tc>
      </w:tr>
      <w:tr w:rsidR="00641FAC" w:rsidRPr="00454554" w14:paraId="0A549141" w14:textId="77777777" w:rsidTr="001374D7">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3347C1" w14:textId="284C42C1" w:rsidR="00641FAC" w:rsidRPr="00454554" w:rsidRDefault="00674A82" w:rsidP="00454554">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 xml:space="preserve">Conditions: </w:t>
            </w:r>
            <w:r w:rsidR="00454554" w:rsidRPr="00454554">
              <w:rPr>
                <w:rFonts w:ascii="Times New Roman" w:hAnsi="Times New Roman" w:cs="Times New Roman"/>
                <w:sz w:val="20"/>
                <w:szCs w:val="20"/>
              </w:rPr>
              <w:t>e</w:t>
            </w:r>
            <w:r w:rsidR="003E1C27" w:rsidRPr="00454554">
              <w:rPr>
                <w:rFonts w:ascii="Times New Roman" w:hAnsi="Times New Roman" w:cs="Times New Roman"/>
                <w:sz w:val="20"/>
                <w:szCs w:val="20"/>
              </w:rPr>
              <w:t>nrolled in the ninth semester</w:t>
            </w:r>
            <w:bookmarkStart w:id="0" w:name="_GoBack"/>
            <w:bookmarkEnd w:id="0"/>
          </w:p>
        </w:tc>
      </w:tr>
      <w:tr w:rsidR="00641FAC" w:rsidRPr="00454554" w14:paraId="115FF12E" w14:textId="77777777" w:rsidTr="001374D7">
        <w:trPr>
          <w:trHeight w:val="1008"/>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5531CB" w14:textId="77777777" w:rsidR="00674A82" w:rsidRPr="00454554" w:rsidRDefault="00674A82" w:rsidP="00674A82">
            <w:pPr>
              <w:tabs>
                <w:tab w:val="left" w:pos="567"/>
              </w:tabs>
              <w:spacing w:after="60"/>
              <w:rPr>
                <w:b/>
                <w:bCs/>
                <w:sz w:val="20"/>
                <w:szCs w:val="20"/>
              </w:rPr>
            </w:pPr>
            <w:r w:rsidRPr="00454554">
              <w:rPr>
                <w:b/>
                <w:bCs/>
                <w:sz w:val="20"/>
                <w:szCs w:val="20"/>
              </w:rPr>
              <w:t>Subject goal</w:t>
            </w:r>
          </w:p>
          <w:p w14:paraId="04642805" w14:textId="77777777" w:rsidR="00641FAC" w:rsidRPr="00454554" w:rsidRDefault="003E1C27" w:rsidP="001374D7">
            <w:pPr>
              <w:tabs>
                <w:tab w:val="left" w:pos="567"/>
              </w:tabs>
              <w:jc w:val="both"/>
              <w:rPr>
                <w:sz w:val="20"/>
                <w:szCs w:val="20"/>
              </w:rPr>
            </w:pPr>
            <w:r w:rsidRPr="00454554">
              <w:rPr>
                <w:sz w:val="20"/>
                <w:szCs w:val="20"/>
              </w:rPr>
              <w:t>Students study the issues related to the informational requirements of strategic management. They acquire specialized knowledge in the field of strategic cost analysis. Additionally, students are introduced to the analysis of the profitability of business segments, products, and customers. Students will gain a strong understanding of designing a strategically oriented managerial accounting system.</w:t>
            </w:r>
          </w:p>
        </w:tc>
      </w:tr>
      <w:tr w:rsidR="00641FAC" w:rsidRPr="00454554" w14:paraId="7897BEF0" w14:textId="77777777" w:rsidTr="001374D7">
        <w:trPr>
          <w:trHeight w:val="964"/>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B42F61" w14:textId="77777777" w:rsidR="00674A82" w:rsidRPr="00454554" w:rsidRDefault="00674A82" w:rsidP="00674A82">
            <w:pPr>
              <w:tabs>
                <w:tab w:val="left" w:pos="567"/>
              </w:tabs>
              <w:spacing w:after="60"/>
              <w:rPr>
                <w:b/>
                <w:bCs/>
                <w:sz w:val="20"/>
                <w:szCs w:val="20"/>
              </w:rPr>
            </w:pPr>
            <w:r w:rsidRPr="00454554">
              <w:rPr>
                <w:b/>
                <w:bCs/>
                <w:sz w:val="20"/>
                <w:szCs w:val="20"/>
              </w:rPr>
              <w:t xml:space="preserve">Outcome of the subject </w:t>
            </w:r>
          </w:p>
          <w:p w14:paraId="238A6286" w14:textId="77777777" w:rsidR="003E1C27" w:rsidRPr="00454554" w:rsidRDefault="003E1C27" w:rsidP="003E1C27">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r w:rsidRPr="00454554">
              <w:rPr>
                <w:rFonts w:eastAsia="Times New Roman"/>
                <w:sz w:val="20"/>
                <w:szCs w:val="20"/>
                <w:bdr w:val="none" w:sz="0" w:space="0" w:color="auto"/>
              </w:rPr>
              <w:t>Students will be trained to:</w:t>
            </w:r>
          </w:p>
          <w:p w14:paraId="0EF270B2" w14:textId="77777777" w:rsidR="003E1C27" w:rsidRPr="00454554" w:rsidRDefault="003E1C27" w:rsidP="0045455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jc w:val="both"/>
              <w:rPr>
                <w:rFonts w:eastAsia="Times New Roman"/>
                <w:sz w:val="20"/>
                <w:szCs w:val="20"/>
                <w:bdr w:val="none" w:sz="0" w:space="0" w:color="auto"/>
              </w:rPr>
            </w:pPr>
            <w:r w:rsidRPr="00454554">
              <w:rPr>
                <w:rFonts w:eastAsia="Times New Roman"/>
                <w:sz w:val="20"/>
                <w:szCs w:val="20"/>
                <w:bdr w:val="none" w:sz="0" w:space="0" w:color="auto"/>
              </w:rPr>
              <w:t>Understand the informational needs of strategic management</w:t>
            </w:r>
          </w:p>
          <w:p w14:paraId="05DA111E" w14:textId="77777777" w:rsidR="003E1C27" w:rsidRPr="00454554" w:rsidRDefault="003E1C27" w:rsidP="0045455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jc w:val="both"/>
              <w:rPr>
                <w:rFonts w:eastAsia="Times New Roman"/>
                <w:sz w:val="20"/>
                <w:szCs w:val="20"/>
                <w:bdr w:val="none" w:sz="0" w:space="0" w:color="auto"/>
              </w:rPr>
            </w:pPr>
            <w:r w:rsidRPr="00454554">
              <w:rPr>
                <w:rFonts w:eastAsia="Times New Roman"/>
                <w:sz w:val="20"/>
                <w:szCs w:val="20"/>
                <w:bdr w:val="none" w:sz="0" w:space="0" w:color="auto"/>
              </w:rPr>
              <w:t>Evaluate and select appropriate information in accordance with the requirements of strategic management</w:t>
            </w:r>
          </w:p>
          <w:p w14:paraId="19CF6512" w14:textId="77777777" w:rsidR="003E1C27" w:rsidRPr="00454554" w:rsidRDefault="003E1C27" w:rsidP="0045455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jc w:val="both"/>
              <w:rPr>
                <w:rFonts w:eastAsia="Times New Roman"/>
                <w:sz w:val="20"/>
                <w:szCs w:val="20"/>
                <w:bdr w:val="none" w:sz="0" w:space="0" w:color="auto"/>
              </w:rPr>
            </w:pPr>
            <w:r w:rsidRPr="00454554">
              <w:rPr>
                <w:rFonts w:eastAsia="Times New Roman"/>
                <w:sz w:val="20"/>
                <w:szCs w:val="20"/>
                <w:bdr w:val="none" w:sz="0" w:space="0" w:color="auto"/>
              </w:rPr>
              <w:t>Apply strategic cost analysis</w:t>
            </w:r>
          </w:p>
          <w:p w14:paraId="44652DB8" w14:textId="77777777" w:rsidR="00641FAC" w:rsidRPr="00454554" w:rsidRDefault="003E1C27" w:rsidP="0045455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jc w:val="both"/>
              <w:rPr>
                <w:sz w:val="20"/>
                <w:szCs w:val="20"/>
              </w:rPr>
            </w:pPr>
            <w:r w:rsidRPr="00454554">
              <w:rPr>
                <w:rFonts w:eastAsia="Times New Roman"/>
                <w:sz w:val="20"/>
                <w:szCs w:val="20"/>
                <w:bdr w:val="none" w:sz="0" w:space="0" w:color="auto"/>
              </w:rPr>
              <w:t>Use managerial concepts and techniques when creating business strategies</w:t>
            </w:r>
          </w:p>
        </w:tc>
      </w:tr>
      <w:tr w:rsidR="00641FAC" w:rsidRPr="00454554" w14:paraId="07968635" w14:textId="77777777" w:rsidTr="001374D7">
        <w:trPr>
          <w:trHeight w:val="4698"/>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84E7E2" w14:textId="77777777" w:rsidR="00674A82" w:rsidRPr="00454554" w:rsidRDefault="00674A82" w:rsidP="003E1C27">
            <w:pPr>
              <w:tabs>
                <w:tab w:val="left" w:pos="567"/>
              </w:tabs>
              <w:rPr>
                <w:b/>
                <w:bCs/>
                <w:sz w:val="20"/>
                <w:szCs w:val="20"/>
              </w:rPr>
            </w:pPr>
            <w:r w:rsidRPr="00454554">
              <w:rPr>
                <w:b/>
                <w:bCs/>
                <w:sz w:val="20"/>
                <w:szCs w:val="20"/>
              </w:rPr>
              <w:t>Subject content</w:t>
            </w:r>
          </w:p>
          <w:p w14:paraId="35C0BC1E" w14:textId="777CFEC5" w:rsidR="003E1C27" w:rsidRPr="00454554" w:rsidRDefault="003E1C27" w:rsidP="00454554">
            <w:pPr>
              <w:pBdr>
                <w:top w:val="none" w:sz="0" w:space="0" w:color="auto"/>
                <w:left w:val="none" w:sz="0" w:space="0" w:color="auto"/>
                <w:bottom w:val="none" w:sz="0" w:space="0" w:color="auto"/>
                <w:right w:val="none" w:sz="0" w:space="0" w:color="auto"/>
                <w:between w:val="none" w:sz="0" w:space="0" w:color="auto"/>
                <w:bar w:val="none" w:sz="0" w:color="auto"/>
              </w:pBdr>
              <w:spacing w:before="60" w:after="60"/>
              <w:rPr>
                <w:rFonts w:eastAsia="Times New Roman"/>
                <w:i/>
                <w:sz w:val="20"/>
                <w:szCs w:val="20"/>
                <w:bdr w:val="none" w:sz="0" w:space="0" w:color="auto"/>
              </w:rPr>
            </w:pPr>
            <w:r w:rsidRPr="00454554">
              <w:rPr>
                <w:rFonts w:eastAsia="Times New Roman"/>
                <w:i/>
                <w:sz w:val="20"/>
                <w:szCs w:val="20"/>
                <w:bdr w:val="none" w:sz="0" w:space="0" w:color="auto"/>
              </w:rPr>
              <w:t xml:space="preserve">Theoretical </w:t>
            </w:r>
            <w:r w:rsidR="00454554">
              <w:rPr>
                <w:rFonts w:eastAsia="Times New Roman"/>
                <w:i/>
                <w:sz w:val="20"/>
                <w:szCs w:val="20"/>
                <w:bdr w:val="none" w:sz="0" w:space="0" w:color="auto"/>
              </w:rPr>
              <w:t>t</w:t>
            </w:r>
            <w:r w:rsidRPr="00454554">
              <w:rPr>
                <w:rFonts w:eastAsia="Times New Roman"/>
                <w:i/>
                <w:sz w:val="20"/>
                <w:szCs w:val="20"/>
                <w:bdr w:val="none" w:sz="0" w:space="0" w:color="auto"/>
              </w:rPr>
              <w:t>eaching</w:t>
            </w:r>
          </w:p>
          <w:p w14:paraId="3DFD9DD8"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Changed business conditions and managerial accounting</w:t>
            </w:r>
          </w:p>
          <w:p w14:paraId="459D443B"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Cost management concepts and strategic management</w:t>
            </w:r>
          </w:p>
          <w:p w14:paraId="3D4F6054"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Informational requirements of strategic management</w:t>
            </w:r>
          </w:p>
          <w:p w14:paraId="292F48A4"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Overview of the development of managerial accounting</w:t>
            </w:r>
          </w:p>
          <w:p w14:paraId="1602720E"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Achievements and limitations of traditional managerial accounting</w:t>
            </w:r>
          </w:p>
          <w:p w14:paraId="76DE3895"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Development of the strategic managerial accounting concept</w:t>
            </w:r>
          </w:p>
          <w:p w14:paraId="462DA07E"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Cost management concepts and strategic management</w:t>
            </w:r>
          </w:p>
          <w:p w14:paraId="5F72DF0F"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Profitability analysis of business segments</w:t>
            </w:r>
          </w:p>
          <w:p w14:paraId="54E421C2"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Profitability analysis of products</w:t>
            </w:r>
          </w:p>
          <w:p w14:paraId="4EEFEB1D"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Profitability analysis of customers, Competitive accounting</w:t>
            </w:r>
          </w:p>
          <w:p w14:paraId="651B96FE"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Competitive accounting, Role of strategic managerial accounting in creating corporate strategy</w:t>
            </w:r>
          </w:p>
          <w:p w14:paraId="6E7C77D8"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Cost management concepts and strategic management</w:t>
            </w:r>
          </w:p>
          <w:p w14:paraId="380E970D"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Role of strategic managerial accounting in creating corporate strategy</w:t>
            </w:r>
          </w:p>
          <w:p w14:paraId="22C591AF"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Role of strategic managerial accounting in creating corporate strategy</w:t>
            </w:r>
          </w:p>
          <w:p w14:paraId="1072B6C0" w14:textId="77777777" w:rsidR="003E1C27" w:rsidRPr="00454554" w:rsidRDefault="003E1C27" w:rsidP="00454554">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360"/>
              </w:tabs>
              <w:ind w:left="360"/>
              <w:rPr>
                <w:rFonts w:eastAsia="Times New Roman"/>
                <w:sz w:val="20"/>
                <w:szCs w:val="20"/>
                <w:bdr w:val="none" w:sz="0" w:space="0" w:color="auto"/>
              </w:rPr>
            </w:pPr>
            <w:r w:rsidRPr="00454554">
              <w:rPr>
                <w:rFonts w:eastAsia="Times New Roman"/>
                <w:sz w:val="20"/>
                <w:szCs w:val="20"/>
                <w:bdr w:val="none" w:sz="0" w:space="0" w:color="auto"/>
              </w:rPr>
              <w:t>Issues in designing a strategically oriented managerial accounting system</w:t>
            </w:r>
          </w:p>
          <w:p w14:paraId="1BD9A4DD" w14:textId="4C3D4653" w:rsidR="00641FAC" w:rsidRPr="00454554" w:rsidRDefault="003E1C27" w:rsidP="001374D7">
            <w:pPr>
              <w:pBdr>
                <w:top w:val="none" w:sz="0" w:space="0" w:color="auto"/>
                <w:left w:val="none" w:sz="0" w:space="0" w:color="auto"/>
                <w:bottom w:val="none" w:sz="0" w:space="0" w:color="auto"/>
                <w:right w:val="none" w:sz="0" w:space="0" w:color="auto"/>
                <w:between w:val="none" w:sz="0" w:space="0" w:color="auto"/>
                <w:bar w:val="none" w:sz="0" w:color="auto"/>
              </w:pBdr>
              <w:spacing w:before="60"/>
              <w:rPr>
                <w:sz w:val="20"/>
                <w:szCs w:val="20"/>
              </w:rPr>
            </w:pPr>
            <w:r w:rsidRPr="00454554">
              <w:rPr>
                <w:rFonts w:eastAsia="Times New Roman"/>
                <w:i/>
                <w:sz w:val="20"/>
                <w:szCs w:val="20"/>
                <w:bdr w:val="none" w:sz="0" w:space="0" w:color="auto"/>
              </w:rPr>
              <w:t xml:space="preserve">Practical </w:t>
            </w:r>
            <w:r w:rsidR="00454554">
              <w:rPr>
                <w:rFonts w:eastAsia="Times New Roman"/>
                <w:i/>
                <w:sz w:val="20"/>
                <w:szCs w:val="20"/>
                <w:bdr w:val="none" w:sz="0" w:space="0" w:color="auto"/>
              </w:rPr>
              <w:t>t</w:t>
            </w:r>
            <w:r w:rsidRPr="00454554">
              <w:rPr>
                <w:rFonts w:eastAsia="Times New Roman"/>
                <w:i/>
                <w:sz w:val="20"/>
                <w:szCs w:val="20"/>
                <w:bdr w:val="none" w:sz="0" w:space="0" w:color="auto"/>
              </w:rPr>
              <w:t>eaching</w:t>
            </w:r>
            <w:r w:rsidRPr="00454554">
              <w:rPr>
                <w:rFonts w:eastAsia="Times New Roman"/>
                <w:sz w:val="20"/>
                <w:szCs w:val="20"/>
                <w:bdr w:val="none" w:sz="0" w:space="0" w:color="auto"/>
              </w:rPr>
              <w:br/>
              <w:t>Solving tasks with analysis of obtained results, study research work, seminars, case study analysis from domestic and foreign companies, debates, and interactive workshops on specific topics.</w:t>
            </w:r>
          </w:p>
        </w:tc>
      </w:tr>
      <w:tr w:rsidR="00641FAC" w:rsidRPr="00454554" w14:paraId="4D0A282A" w14:textId="77777777" w:rsidTr="001374D7">
        <w:trPr>
          <w:trHeight w:val="78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A76384" w14:textId="1F81969F" w:rsidR="00641FAC" w:rsidRPr="00454554" w:rsidRDefault="007C0B15">
            <w:pPr>
              <w:pStyle w:val="Body"/>
              <w:tabs>
                <w:tab w:val="left" w:pos="567"/>
              </w:tabs>
              <w:spacing w:after="60"/>
              <w:rPr>
                <w:rFonts w:ascii="Times New Roman" w:hAnsi="Times New Roman" w:cs="Times New Roman"/>
                <w:b/>
                <w:bCs/>
                <w:sz w:val="20"/>
                <w:szCs w:val="20"/>
                <w:lang w:val="de-DE"/>
              </w:rPr>
            </w:pPr>
            <w:r w:rsidRPr="00454554">
              <w:rPr>
                <w:rFonts w:ascii="Times New Roman" w:hAnsi="Times New Roman" w:cs="Times New Roman"/>
                <w:b/>
                <w:bCs/>
                <w:sz w:val="20"/>
                <w:szCs w:val="20"/>
                <w:lang w:val="de-DE"/>
              </w:rPr>
              <w:t xml:space="preserve">Literature </w:t>
            </w:r>
          </w:p>
          <w:p w14:paraId="36FAB475" w14:textId="6C936FCE" w:rsidR="00660DF7" w:rsidRPr="00454554" w:rsidRDefault="00660DF7" w:rsidP="00B3632D">
            <w:pPr>
              <w:pStyle w:val="ListParagraph"/>
              <w:numPr>
                <w:ilvl w:val="0"/>
                <w:numId w:val="7"/>
              </w:numPr>
              <w:ind w:left="360"/>
              <w:rPr>
                <w:rFonts w:ascii="Times New Roman" w:hAnsi="Times New Roman" w:cs="Times New Roman"/>
                <w:sz w:val="20"/>
                <w:szCs w:val="20"/>
              </w:rPr>
            </w:pPr>
            <w:proofErr w:type="spellStart"/>
            <w:r w:rsidRPr="00454554">
              <w:rPr>
                <w:rFonts w:ascii="Times New Roman" w:hAnsi="Times New Roman" w:cs="Times New Roman"/>
                <w:sz w:val="20"/>
                <w:szCs w:val="20"/>
              </w:rPr>
              <w:t>Masschelein</w:t>
            </w:r>
            <w:proofErr w:type="spellEnd"/>
            <w:r w:rsidRPr="00454554">
              <w:rPr>
                <w:rFonts w:ascii="Times New Roman" w:hAnsi="Times New Roman" w:cs="Times New Roman"/>
                <w:sz w:val="20"/>
                <w:szCs w:val="20"/>
              </w:rPr>
              <w:t xml:space="preserve">, S. (2024). </w:t>
            </w:r>
            <w:r w:rsidRPr="00454554">
              <w:rPr>
                <w:rStyle w:val="Emphasis"/>
                <w:rFonts w:ascii="Times New Roman" w:hAnsi="Times New Roman" w:cs="Times New Roman"/>
                <w:sz w:val="20"/>
                <w:szCs w:val="20"/>
              </w:rPr>
              <w:t>Principles of strategic management accounting</w:t>
            </w:r>
            <w:r w:rsidRPr="00454554">
              <w:rPr>
                <w:rFonts w:ascii="Times New Roman" w:hAnsi="Times New Roman" w:cs="Times New Roman"/>
                <w:sz w:val="20"/>
                <w:szCs w:val="20"/>
              </w:rPr>
              <w:t>. University of Western Australia.</w:t>
            </w:r>
          </w:p>
          <w:p w14:paraId="4AE9AF44" w14:textId="16D50898" w:rsidR="00660DF7" w:rsidRPr="00454554" w:rsidRDefault="00660DF7" w:rsidP="00B3632D">
            <w:pPr>
              <w:pStyle w:val="ListParagraph"/>
              <w:numPr>
                <w:ilvl w:val="0"/>
                <w:numId w:val="7"/>
              </w:numPr>
              <w:ind w:left="360"/>
              <w:rPr>
                <w:rFonts w:ascii="Times New Roman" w:hAnsi="Times New Roman" w:cs="Times New Roman"/>
                <w:sz w:val="20"/>
                <w:szCs w:val="20"/>
              </w:rPr>
            </w:pPr>
            <w:proofErr w:type="spellStart"/>
            <w:r w:rsidRPr="00454554">
              <w:rPr>
                <w:rFonts w:ascii="Times New Roman" w:hAnsi="Times New Roman" w:cs="Times New Roman"/>
                <w:sz w:val="20"/>
                <w:szCs w:val="20"/>
              </w:rPr>
              <w:t>Милићевић</w:t>
            </w:r>
            <w:proofErr w:type="spellEnd"/>
            <w:r w:rsidRPr="00454554">
              <w:rPr>
                <w:rFonts w:ascii="Times New Roman" w:hAnsi="Times New Roman" w:cs="Times New Roman"/>
                <w:sz w:val="20"/>
                <w:szCs w:val="20"/>
              </w:rPr>
              <w:t xml:space="preserve">, В. (2003). </w:t>
            </w:r>
            <w:proofErr w:type="spellStart"/>
            <w:r w:rsidRPr="00454554">
              <w:rPr>
                <w:rStyle w:val="Emphasis"/>
                <w:rFonts w:ascii="Times New Roman" w:hAnsi="Times New Roman" w:cs="Times New Roman"/>
                <w:sz w:val="20"/>
                <w:szCs w:val="20"/>
              </w:rPr>
              <w:t>Стратегијско</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управљачко</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рачуноводство</w:t>
            </w:r>
            <w:proofErr w:type="spellEnd"/>
            <w:r w:rsidRPr="00454554">
              <w:rPr>
                <w:rFonts w:ascii="Times New Roman" w:hAnsi="Times New Roman" w:cs="Times New Roman"/>
                <w:sz w:val="20"/>
                <w:szCs w:val="20"/>
              </w:rPr>
              <w:t xml:space="preserve">. </w:t>
            </w:r>
            <w:proofErr w:type="spellStart"/>
            <w:r w:rsidRPr="00454554">
              <w:rPr>
                <w:rFonts w:ascii="Times New Roman" w:hAnsi="Times New Roman" w:cs="Times New Roman"/>
                <w:sz w:val="20"/>
                <w:szCs w:val="20"/>
              </w:rPr>
              <w:t>Београд</w:t>
            </w:r>
            <w:proofErr w:type="spellEnd"/>
            <w:r w:rsidRPr="00454554">
              <w:rPr>
                <w:rFonts w:ascii="Times New Roman" w:hAnsi="Times New Roman" w:cs="Times New Roman"/>
                <w:sz w:val="20"/>
                <w:szCs w:val="20"/>
              </w:rPr>
              <w:t xml:space="preserve">: </w:t>
            </w:r>
            <w:proofErr w:type="spellStart"/>
            <w:r w:rsidRPr="00454554">
              <w:rPr>
                <w:rFonts w:ascii="Times New Roman" w:hAnsi="Times New Roman" w:cs="Times New Roman"/>
                <w:sz w:val="20"/>
                <w:szCs w:val="20"/>
              </w:rPr>
              <w:t>Економски</w:t>
            </w:r>
            <w:proofErr w:type="spellEnd"/>
            <w:r w:rsidRPr="00454554">
              <w:rPr>
                <w:rFonts w:ascii="Times New Roman" w:hAnsi="Times New Roman" w:cs="Times New Roman"/>
                <w:sz w:val="20"/>
                <w:szCs w:val="20"/>
              </w:rPr>
              <w:t xml:space="preserve"> </w:t>
            </w:r>
            <w:proofErr w:type="spellStart"/>
            <w:r w:rsidRPr="00454554">
              <w:rPr>
                <w:rFonts w:ascii="Times New Roman" w:hAnsi="Times New Roman" w:cs="Times New Roman"/>
                <w:sz w:val="20"/>
                <w:szCs w:val="20"/>
              </w:rPr>
              <w:t>факултет</w:t>
            </w:r>
            <w:proofErr w:type="spellEnd"/>
            <w:r w:rsidRPr="00454554">
              <w:rPr>
                <w:rFonts w:ascii="Times New Roman" w:hAnsi="Times New Roman" w:cs="Times New Roman"/>
                <w:sz w:val="20"/>
                <w:szCs w:val="20"/>
              </w:rPr>
              <w:t>.</w:t>
            </w:r>
          </w:p>
          <w:p w14:paraId="3CEF8D3D" w14:textId="6B4BA4DE" w:rsidR="00CA1E9A" w:rsidRPr="00454554" w:rsidRDefault="00660DF7" w:rsidP="00B3632D">
            <w:pPr>
              <w:pStyle w:val="ListParagraph"/>
              <w:numPr>
                <w:ilvl w:val="0"/>
                <w:numId w:val="7"/>
              </w:numPr>
              <w:ind w:left="360"/>
              <w:rPr>
                <w:rFonts w:ascii="Times New Roman" w:hAnsi="Times New Roman" w:cs="Times New Roman"/>
                <w:i/>
                <w:iCs/>
                <w:sz w:val="20"/>
                <w:szCs w:val="20"/>
                <w:u w:val="single"/>
              </w:rPr>
            </w:pPr>
            <w:proofErr w:type="spellStart"/>
            <w:r w:rsidRPr="00454554">
              <w:rPr>
                <w:rFonts w:ascii="Times New Roman" w:hAnsi="Times New Roman" w:cs="Times New Roman"/>
                <w:sz w:val="20"/>
                <w:szCs w:val="20"/>
              </w:rPr>
              <w:t>Новичевић</w:t>
            </w:r>
            <w:proofErr w:type="spellEnd"/>
            <w:r w:rsidRPr="00454554">
              <w:rPr>
                <w:rFonts w:ascii="Times New Roman" w:hAnsi="Times New Roman" w:cs="Times New Roman"/>
                <w:sz w:val="20"/>
                <w:szCs w:val="20"/>
              </w:rPr>
              <w:t xml:space="preserve">, Б., </w:t>
            </w:r>
            <w:proofErr w:type="spellStart"/>
            <w:r w:rsidRPr="00454554">
              <w:rPr>
                <w:rFonts w:ascii="Times New Roman" w:hAnsi="Times New Roman" w:cs="Times New Roman"/>
                <w:sz w:val="20"/>
                <w:szCs w:val="20"/>
              </w:rPr>
              <w:t>Антић</w:t>
            </w:r>
            <w:proofErr w:type="spellEnd"/>
            <w:r w:rsidRPr="00454554">
              <w:rPr>
                <w:rFonts w:ascii="Times New Roman" w:hAnsi="Times New Roman" w:cs="Times New Roman"/>
                <w:sz w:val="20"/>
                <w:szCs w:val="20"/>
              </w:rPr>
              <w:t xml:space="preserve">, Љ., &amp; </w:t>
            </w:r>
            <w:proofErr w:type="spellStart"/>
            <w:r w:rsidRPr="00454554">
              <w:rPr>
                <w:rFonts w:ascii="Times New Roman" w:hAnsi="Times New Roman" w:cs="Times New Roman"/>
                <w:sz w:val="20"/>
                <w:szCs w:val="20"/>
              </w:rPr>
              <w:t>Стевановић</w:t>
            </w:r>
            <w:proofErr w:type="spellEnd"/>
            <w:r w:rsidRPr="00454554">
              <w:rPr>
                <w:rFonts w:ascii="Times New Roman" w:hAnsi="Times New Roman" w:cs="Times New Roman"/>
                <w:sz w:val="20"/>
                <w:szCs w:val="20"/>
              </w:rPr>
              <w:t xml:space="preserve">, Т. (2013). </w:t>
            </w:r>
            <w:proofErr w:type="spellStart"/>
            <w:r w:rsidRPr="00454554">
              <w:rPr>
                <w:rStyle w:val="Emphasis"/>
                <w:rFonts w:ascii="Times New Roman" w:hAnsi="Times New Roman" w:cs="Times New Roman"/>
                <w:sz w:val="20"/>
                <w:szCs w:val="20"/>
              </w:rPr>
              <w:t>Концепти</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управљања</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трошковима</w:t>
            </w:r>
            <w:proofErr w:type="spellEnd"/>
            <w:r w:rsidRPr="00454554">
              <w:rPr>
                <w:rStyle w:val="Emphasis"/>
                <w:rFonts w:ascii="Times New Roman" w:hAnsi="Times New Roman" w:cs="Times New Roman"/>
                <w:sz w:val="20"/>
                <w:szCs w:val="20"/>
              </w:rPr>
              <w:t xml:space="preserve"> у </w:t>
            </w:r>
            <w:proofErr w:type="spellStart"/>
            <w:r w:rsidRPr="00454554">
              <w:rPr>
                <w:rStyle w:val="Emphasis"/>
                <w:rFonts w:ascii="Times New Roman" w:hAnsi="Times New Roman" w:cs="Times New Roman"/>
                <w:sz w:val="20"/>
                <w:szCs w:val="20"/>
              </w:rPr>
              <w:t>функцији</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реализације</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конкурентских</w:t>
            </w:r>
            <w:proofErr w:type="spellEnd"/>
            <w:r w:rsidRPr="00454554">
              <w:rPr>
                <w:rStyle w:val="Emphasis"/>
                <w:rFonts w:ascii="Times New Roman" w:hAnsi="Times New Roman" w:cs="Times New Roman"/>
                <w:sz w:val="20"/>
                <w:szCs w:val="20"/>
              </w:rPr>
              <w:t xml:space="preserve"> </w:t>
            </w:r>
            <w:proofErr w:type="spellStart"/>
            <w:r w:rsidRPr="00454554">
              <w:rPr>
                <w:rStyle w:val="Emphasis"/>
                <w:rFonts w:ascii="Times New Roman" w:hAnsi="Times New Roman" w:cs="Times New Roman"/>
                <w:sz w:val="20"/>
                <w:szCs w:val="20"/>
              </w:rPr>
              <w:t>стратегија</w:t>
            </w:r>
            <w:proofErr w:type="spellEnd"/>
            <w:r w:rsidRPr="00454554">
              <w:rPr>
                <w:rFonts w:ascii="Times New Roman" w:hAnsi="Times New Roman" w:cs="Times New Roman"/>
                <w:sz w:val="20"/>
                <w:szCs w:val="20"/>
              </w:rPr>
              <w:t xml:space="preserve">. </w:t>
            </w:r>
            <w:proofErr w:type="spellStart"/>
            <w:r w:rsidRPr="00454554">
              <w:rPr>
                <w:rFonts w:ascii="Times New Roman" w:hAnsi="Times New Roman" w:cs="Times New Roman"/>
                <w:sz w:val="20"/>
                <w:szCs w:val="20"/>
              </w:rPr>
              <w:t>Ниш</w:t>
            </w:r>
            <w:proofErr w:type="spellEnd"/>
            <w:r w:rsidRPr="00454554">
              <w:rPr>
                <w:rFonts w:ascii="Times New Roman" w:hAnsi="Times New Roman" w:cs="Times New Roman"/>
                <w:sz w:val="20"/>
                <w:szCs w:val="20"/>
              </w:rPr>
              <w:t xml:space="preserve">: </w:t>
            </w:r>
            <w:proofErr w:type="spellStart"/>
            <w:r w:rsidRPr="00454554">
              <w:rPr>
                <w:rFonts w:ascii="Times New Roman" w:hAnsi="Times New Roman" w:cs="Times New Roman"/>
                <w:sz w:val="20"/>
                <w:szCs w:val="20"/>
              </w:rPr>
              <w:t>Економски</w:t>
            </w:r>
            <w:proofErr w:type="spellEnd"/>
            <w:r w:rsidRPr="00454554">
              <w:rPr>
                <w:rFonts w:ascii="Times New Roman" w:hAnsi="Times New Roman" w:cs="Times New Roman"/>
                <w:sz w:val="20"/>
                <w:szCs w:val="20"/>
              </w:rPr>
              <w:t xml:space="preserve"> </w:t>
            </w:r>
            <w:proofErr w:type="spellStart"/>
            <w:r w:rsidRPr="00454554">
              <w:rPr>
                <w:rFonts w:ascii="Times New Roman" w:hAnsi="Times New Roman" w:cs="Times New Roman"/>
                <w:sz w:val="20"/>
                <w:szCs w:val="20"/>
              </w:rPr>
              <w:t>факултет</w:t>
            </w:r>
            <w:proofErr w:type="spellEnd"/>
            <w:r w:rsidRPr="00454554">
              <w:rPr>
                <w:rFonts w:ascii="Times New Roman" w:hAnsi="Times New Roman" w:cs="Times New Roman"/>
                <w:sz w:val="20"/>
                <w:szCs w:val="20"/>
              </w:rPr>
              <w:t>.</w:t>
            </w:r>
          </w:p>
        </w:tc>
      </w:tr>
      <w:tr w:rsidR="00641FAC" w:rsidRPr="00454554" w14:paraId="6165A2A3" w14:textId="77777777" w:rsidTr="001374D7">
        <w:trPr>
          <w:trHeight w:val="234"/>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B3A648" w14:textId="77777777" w:rsidR="00641FAC" w:rsidRPr="00454554" w:rsidRDefault="007C0B15" w:rsidP="00270C16">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FED586" w14:textId="74DEF8B5" w:rsidR="00641FAC" w:rsidRPr="00454554" w:rsidRDefault="00674A82" w:rsidP="00270C16">
            <w:pPr>
              <w:pStyle w:val="Body"/>
              <w:tabs>
                <w:tab w:val="left" w:pos="567"/>
              </w:tabs>
              <w:rPr>
                <w:rFonts w:ascii="Times New Roman" w:hAnsi="Times New Roman" w:cs="Times New Roman"/>
                <w:sz w:val="20"/>
                <w:szCs w:val="20"/>
              </w:rPr>
            </w:pPr>
            <w:r w:rsidRPr="00454554">
              <w:rPr>
                <w:rFonts w:ascii="Times New Roman" w:hAnsi="Times New Roman" w:cs="Times New Roman"/>
                <w:b/>
                <w:sz w:val="20"/>
                <w:szCs w:val="20"/>
              </w:rPr>
              <w:t>Theoretical teaching:</w:t>
            </w:r>
            <w:r w:rsidR="00C0073C" w:rsidRPr="00454554">
              <w:rPr>
                <w:rFonts w:ascii="Times New Roman" w:hAnsi="Times New Roman" w:cs="Times New Roman"/>
                <w:b/>
                <w:sz w:val="20"/>
                <w:szCs w:val="20"/>
              </w:rPr>
              <w:t xml:space="preserve"> </w:t>
            </w:r>
            <w:r w:rsidR="005B1B5E" w:rsidRPr="00454554">
              <w:rPr>
                <w:rFonts w:ascii="Times New Roman" w:hAnsi="Times New Roman" w:cs="Times New Roman"/>
                <w:bCs/>
                <w:sz w:val="20"/>
                <w:szCs w:val="20"/>
              </w:rPr>
              <w:t>2</w:t>
            </w:r>
          </w:p>
        </w:tc>
        <w:tc>
          <w:tcPr>
            <w:tcW w:w="351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524674" w14:textId="77777777" w:rsidR="00641FAC" w:rsidRPr="00454554" w:rsidRDefault="00674A82" w:rsidP="00270C16">
            <w:pPr>
              <w:pStyle w:val="Body"/>
              <w:tabs>
                <w:tab w:val="left" w:pos="567"/>
              </w:tabs>
              <w:rPr>
                <w:rFonts w:ascii="Times New Roman" w:hAnsi="Times New Roman" w:cs="Times New Roman"/>
                <w:sz w:val="20"/>
                <w:szCs w:val="20"/>
              </w:rPr>
            </w:pPr>
            <w:r w:rsidRPr="00454554">
              <w:rPr>
                <w:rFonts w:ascii="Times New Roman" w:hAnsi="Times New Roman" w:cs="Times New Roman"/>
                <w:b/>
                <w:sz w:val="20"/>
                <w:szCs w:val="20"/>
              </w:rPr>
              <w:t xml:space="preserve">Practical teaching: </w:t>
            </w:r>
            <w:r w:rsidR="005B1B5E" w:rsidRPr="00454554">
              <w:rPr>
                <w:rFonts w:ascii="Times New Roman" w:hAnsi="Times New Roman" w:cs="Times New Roman"/>
                <w:sz w:val="20"/>
                <w:szCs w:val="20"/>
              </w:rPr>
              <w:t>2</w:t>
            </w:r>
          </w:p>
        </w:tc>
      </w:tr>
      <w:tr w:rsidR="00641FAC" w:rsidRPr="00454554" w14:paraId="449FF1A2" w14:textId="77777777" w:rsidTr="001374D7">
        <w:trPr>
          <w:trHeight w:val="230"/>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75C8A9" w14:textId="33B304D2" w:rsidR="00641FAC" w:rsidRPr="00454554" w:rsidRDefault="00674A82" w:rsidP="001374D7">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Method of carrying out the teaching</w:t>
            </w:r>
          </w:p>
        </w:tc>
      </w:tr>
      <w:tr w:rsidR="00641FAC" w:rsidRPr="00454554" w14:paraId="3DC3098C" w14:textId="77777777" w:rsidTr="001374D7">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059F74" w14:textId="77777777" w:rsidR="00641FAC" w:rsidRPr="00454554" w:rsidRDefault="00674A82" w:rsidP="00674A82">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Evaluation of knowledge (maximum number of points 100)</w:t>
            </w:r>
          </w:p>
        </w:tc>
      </w:tr>
      <w:tr w:rsidR="00641FAC" w:rsidRPr="00454554" w14:paraId="049C04F8" w14:textId="77777777" w:rsidTr="001374D7">
        <w:trPr>
          <w:trHeight w:val="204"/>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52029E" w14:textId="77777777" w:rsidR="00641FAC" w:rsidRPr="00454554" w:rsidRDefault="007C0B15" w:rsidP="00674A82">
            <w:pPr>
              <w:pStyle w:val="Body"/>
              <w:tabs>
                <w:tab w:val="left" w:pos="567"/>
              </w:tabs>
              <w:rPr>
                <w:rFonts w:ascii="Times New Roman" w:hAnsi="Times New Roman" w:cs="Times New Roman"/>
                <w:sz w:val="20"/>
                <w:szCs w:val="20"/>
              </w:rPr>
            </w:pPr>
            <w:r w:rsidRPr="00454554">
              <w:rPr>
                <w:rFonts w:ascii="Times New Roman" w:hAnsi="Times New Roman" w:cs="Times New Roman"/>
                <w:b/>
                <w:bCs/>
                <w:sz w:val="20"/>
                <w:szCs w:val="20"/>
              </w:rPr>
              <w:t xml:space="preserve">Pre-exam </w:t>
            </w:r>
            <w:r w:rsidR="00674A82" w:rsidRPr="00454554">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3B6188" w14:textId="57DA7E76" w:rsidR="00641FAC" w:rsidRPr="00454554" w:rsidRDefault="00454554" w:rsidP="00674A82">
            <w:pPr>
              <w:pStyle w:val="Body"/>
              <w:tabs>
                <w:tab w:val="left" w:pos="567"/>
              </w:tabs>
              <w:rPr>
                <w:rFonts w:ascii="Times New Roman" w:hAnsi="Times New Roman" w:cs="Times New Roman"/>
                <w:sz w:val="20"/>
                <w:szCs w:val="20"/>
              </w:rPr>
            </w:pPr>
            <w:r>
              <w:rPr>
                <w:rFonts w:ascii="Times New Roman" w:hAnsi="Times New Roman" w:cs="Times New Roman"/>
                <w:sz w:val="20"/>
                <w:szCs w:val="20"/>
              </w:rPr>
              <w:t>P</w:t>
            </w:r>
            <w:r w:rsidR="007C0B15" w:rsidRPr="00454554">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197B3F" w14:textId="77777777" w:rsidR="00641FAC" w:rsidRPr="00454554" w:rsidRDefault="00674A82" w:rsidP="00674A82">
            <w:pPr>
              <w:pStyle w:val="Body"/>
              <w:tabs>
                <w:tab w:val="left" w:pos="567"/>
              </w:tabs>
              <w:rPr>
                <w:rFonts w:ascii="Times New Roman" w:hAnsi="Times New Roman" w:cs="Times New Roman"/>
                <w:sz w:val="20"/>
                <w:szCs w:val="20"/>
              </w:rPr>
            </w:pPr>
            <w:r w:rsidRPr="00454554">
              <w:rPr>
                <w:rFonts w:ascii="Times New Roman" w:hAnsi="Times New Roman" w:cs="Times New Roman"/>
                <w:b/>
                <w:iCs/>
                <w:sz w:val="20"/>
                <w:szCs w:val="20"/>
              </w:rPr>
              <w:t>Final exam</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99D564" w14:textId="77777777" w:rsidR="00641FAC" w:rsidRPr="00454554" w:rsidRDefault="007C0B15" w:rsidP="00674A82">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Points</w:t>
            </w:r>
          </w:p>
        </w:tc>
      </w:tr>
      <w:tr w:rsidR="003E1C27" w:rsidRPr="00454554" w14:paraId="375BEA64" w14:textId="77777777" w:rsidTr="001374D7">
        <w:trPr>
          <w:trHeight w:val="104"/>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7754F0" w14:textId="77777777" w:rsidR="003E1C27" w:rsidRPr="00454554" w:rsidRDefault="003E1C27" w:rsidP="001374D7">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0279E5" w14:textId="77777777" w:rsidR="003E1C27" w:rsidRPr="00454554" w:rsidRDefault="003E1C27" w:rsidP="001374D7">
            <w:pPr>
              <w:tabs>
                <w:tab w:val="left" w:pos="567"/>
              </w:tabs>
              <w:rPr>
                <w:bCs/>
                <w:sz w:val="20"/>
                <w:szCs w:val="20"/>
                <w:lang w:val="sr-Cyrl-CS"/>
              </w:rPr>
            </w:pPr>
            <w:r w:rsidRPr="00454554">
              <w:rPr>
                <w:bCs/>
                <w:sz w:val="20"/>
                <w:szCs w:val="20"/>
                <w:lang w:val="sr-Cyrl-C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0AFFA9" w14:textId="77777777" w:rsidR="003E1C27" w:rsidRPr="00454554" w:rsidRDefault="003E1C27" w:rsidP="001374D7">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Written exam</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FEDC72" w14:textId="77777777" w:rsidR="003E1C27" w:rsidRPr="00454554" w:rsidRDefault="003E1C27" w:rsidP="001374D7">
            <w:pPr>
              <w:tabs>
                <w:tab w:val="left" w:pos="567"/>
              </w:tabs>
              <w:rPr>
                <w:sz w:val="20"/>
                <w:szCs w:val="20"/>
              </w:rPr>
            </w:pPr>
          </w:p>
        </w:tc>
      </w:tr>
      <w:tr w:rsidR="003E1C27" w:rsidRPr="00454554" w14:paraId="3A4E3706" w14:textId="77777777" w:rsidTr="001374D7">
        <w:trPr>
          <w:trHeight w:val="20"/>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3BC429" w14:textId="77777777" w:rsidR="003E1C27" w:rsidRPr="00454554" w:rsidRDefault="003E1C27" w:rsidP="001374D7">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E13DD2" w14:textId="77777777" w:rsidR="003E1C27" w:rsidRPr="00454554" w:rsidRDefault="003E1C27" w:rsidP="001374D7">
            <w:pPr>
              <w:tabs>
                <w:tab w:val="left" w:pos="567"/>
              </w:tabs>
              <w:rPr>
                <w:bCs/>
                <w:sz w:val="20"/>
                <w:szCs w:val="20"/>
                <w:lang w:val="sr-Cyrl-CS"/>
              </w:rPr>
            </w:pPr>
            <w:r w:rsidRPr="00454554">
              <w:rPr>
                <w:bCs/>
                <w:sz w:val="20"/>
                <w:szCs w:val="20"/>
                <w:lang w:val="sr-Cyrl-CS"/>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0D94D5" w14:textId="77777777" w:rsidR="003E1C27" w:rsidRPr="00454554" w:rsidRDefault="003E1C27" w:rsidP="001374D7">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Oral exam</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136674" w14:textId="77777777" w:rsidR="003E1C27" w:rsidRPr="00454554" w:rsidRDefault="003E1C27" w:rsidP="001374D7">
            <w:pPr>
              <w:rPr>
                <w:sz w:val="20"/>
                <w:szCs w:val="20"/>
              </w:rPr>
            </w:pPr>
            <w:r w:rsidRPr="00454554">
              <w:rPr>
                <w:sz w:val="20"/>
                <w:szCs w:val="20"/>
              </w:rPr>
              <w:t>50</w:t>
            </w:r>
          </w:p>
        </w:tc>
      </w:tr>
      <w:tr w:rsidR="003E1C27" w:rsidRPr="00454554" w14:paraId="4CB4A70C" w14:textId="77777777" w:rsidTr="001374D7">
        <w:trPr>
          <w:trHeight w:val="117"/>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A1B493" w14:textId="77777777" w:rsidR="003E1C27" w:rsidRPr="00454554" w:rsidRDefault="003E1C27" w:rsidP="001374D7">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994B9D" w14:textId="77777777" w:rsidR="003E1C27" w:rsidRPr="00454554" w:rsidRDefault="003E1C27" w:rsidP="001374D7">
            <w:pPr>
              <w:tabs>
                <w:tab w:val="left" w:pos="567"/>
              </w:tabs>
              <w:rPr>
                <w:bCs/>
                <w:sz w:val="20"/>
                <w:szCs w:val="20"/>
                <w:lang w:val="sr-Cyrl-CS"/>
              </w:rPr>
            </w:pPr>
            <w:r w:rsidRPr="00454554">
              <w:rPr>
                <w:bCs/>
                <w:sz w:val="20"/>
                <w:szCs w:val="20"/>
                <w:lang w:val="sr-Cyrl-C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F68234" w14:textId="77777777" w:rsidR="003E1C27" w:rsidRPr="00454554" w:rsidRDefault="003E1C27" w:rsidP="001374D7">
            <w:pPr>
              <w:pStyle w:val="Body"/>
              <w:tabs>
                <w:tab w:val="left" w:pos="567"/>
              </w:tabs>
              <w:rPr>
                <w:rFonts w:ascii="Times New Roman" w:hAnsi="Times New Roman" w:cs="Times New Roman"/>
                <w:sz w:val="20"/>
                <w:szCs w:val="20"/>
              </w:rPr>
            </w:pP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EDD942" w14:textId="77777777" w:rsidR="003E1C27" w:rsidRPr="00454554" w:rsidRDefault="003E1C27" w:rsidP="001374D7">
            <w:pPr>
              <w:rPr>
                <w:sz w:val="20"/>
                <w:szCs w:val="20"/>
              </w:rPr>
            </w:pPr>
          </w:p>
        </w:tc>
      </w:tr>
      <w:tr w:rsidR="003E1C27" w:rsidRPr="00454554" w14:paraId="39E2C49A" w14:textId="77777777" w:rsidTr="001374D7">
        <w:trPr>
          <w:trHeight w:val="222"/>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794AC1" w14:textId="77777777" w:rsidR="003E1C27" w:rsidRPr="00454554" w:rsidRDefault="003E1C27" w:rsidP="001374D7">
            <w:pPr>
              <w:pStyle w:val="Body"/>
              <w:tabs>
                <w:tab w:val="left" w:pos="567"/>
              </w:tabs>
              <w:rPr>
                <w:rFonts w:ascii="Times New Roman" w:hAnsi="Times New Roman" w:cs="Times New Roman"/>
                <w:sz w:val="20"/>
                <w:szCs w:val="20"/>
              </w:rPr>
            </w:pPr>
            <w:r w:rsidRPr="00454554">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35AE52" w14:textId="77777777" w:rsidR="003E1C27" w:rsidRPr="00454554" w:rsidRDefault="003E1C27" w:rsidP="001374D7">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6D6252" w14:textId="77777777" w:rsidR="003E1C27" w:rsidRPr="00454554" w:rsidRDefault="003E1C27" w:rsidP="001374D7">
            <w:pPr>
              <w:rPr>
                <w:sz w:val="20"/>
                <w:szCs w:val="20"/>
              </w:rPr>
            </w:pP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61B829" w14:textId="77777777" w:rsidR="003E1C27" w:rsidRPr="00454554" w:rsidRDefault="003E1C27" w:rsidP="001374D7">
            <w:pPr>
              <w:rPr>
                <w:sz w:val="20"/>
                <w:szCs w:val="20"/>
              </w:rPr>
            </w:pPr>
          </w:p>
        </w:tc>
      </w:tr>
    </w:tbl>
    <w:p w14:paraId="4B9D1B44" w14:textId="77777777" w:rsidR="00641FAC" w:rsidRPr="00BF5B87" w:rsidRDefault="00641FAC" w:rsidP="00270C16">
      <w:pPr>
        <w:pStyle w:val="Body"/>
        <w:widowControl w:val="0"/>
        <w:rPr>
          <w:rFonts w:ascii="Times New Roman" w:hAnsi="Times New Roman" w:cs="Times New Roman"/>
        </w:rPr>
      </w:pPr>
    </w:p>
    <w:sectPr w:rsidR="00641FAC" w:rsidRPr="00BF5B87" w:rsidSect="001374D7">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B85D7" w14:textId="77777777" w:rsidR="00224A33" w:rsidRDefault="00224A33">
      <w:r>
        <w:separator/>
      </w:r>
    </w:p>
  </w:endnote>
  <w:endnote w:type="continuationSeparator" w:id="0">
    <w:p w14:paraId="3F96B80D" w14:textId="77777777" w:rsidR="00224A33" w:rsidRDefault="0022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33E074" w14:textId="77777777" w:rsidR="00224A33" w:rsidRDefault="00224A33">
      <w:r>
        <w:separator/>
      </w:r>
    </w:p>
  </w:footnote>
  <w:footnote w:type="continuationSeparator" w:id="0">
    <w:p w14:paraId="5683A3EF" w14:textId="77777777" w:rsidR="00224A33" w:rsidRDefault="00224A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6B2560"/>
    <w:multiLevelType w:val="multilevel"/>
    <w:tmpl w:val="2698F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2F481C"/>
    <w:multiLevelType w:val="hybridMultilevel"/>
    <w:tmpl w:val="27843878"/>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46A7300C"/>
    <w:multiLevelType w:val="multilevel"/>
    <w:tmpl w:val="0FEC4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CF3B6B"/>
    <w:multiLevelType w:val="hybridMultilevel"/>
    <w:tmpl w:val="0A9A2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rPr>
    </w:lvl>
  </w:abstractNum>
  <w:abstractNum w:abstractNumId="5"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76C93E9C"/>
    <w:multiLevelType w:val="hybridMultilevel"/>
    <w:tmpl w:val="4CB05BE6"/>
    <w:lvl w:ilvl="0" w:tplc="241A000F">
      <w:start w:val="1"/>
      <w:numFmt w:val="decimal"/>
      <w:lvlText w:val="%1."/>
      <w:lvlJc w:val="left"/>
      <w:pPr>
        <w:ind w:left="1440" w:hanging="360"/>
      </w:pPr>
    </w:lvl>
    <w:lvl w:ilvl="1" w:tplc="241A0019" w:tentative="1">
      <w:start w:val="1"/>
      <w:numFmt w:val="lowerLetter"/>
      <w:lvlText w:val="%2."/>
      <w:lvlJc w:val="left"/>
      <w:pPr>
        <w:ind w:left="2160" w:hanging="360"/>
      </w:pPr>
    </w:lvl>
    <w:lvl w:ilvl="2" w:tplc="241A001B" w:tentative="1">
      <w:start w:val="1"/>
      <w:numFmt w:val="lowerRoman"/>
      <w:lvlText w:val="%3."/>
      <w:lvlJc w:val="right"/>
      <w:pPr>
        <w:ind w:left="2880" w:hanging="180"/>
      </w:pPr>
    </w:lvl>
    <w:lvl w:ilvl="3" w:tplc="241A000F" w:tentative="1">
      <w:start w:val="1"/>
      <w:numFmt w:val="decimal"/>
      <w:lvlText w:val="%4."/>
      <w:lvlJc w:val="left"/>
      <w:pPr>
        <w:ind w:left="3600" w:hanging="360"/>
      </w:pPr>
    </w:lvl>
    <w:lvl w:ilvl="4" w:tplc="241A0019" w:tentative="1">
      <w:start w:val="1"/>
      <w:numFmt w:val="lowerLetter"/>
      <w:lvlText w:val="%5."/>
      <w:lvlJc w:val="left"/>
      <w:pPr>
        <w:ind w:left="4320" w:hanging="360"/>
      </w:pPr>
    </w:lvl>
    <w:lvl w:ilvl="5" w:tplc="241A001B" w:tentative="1">
      <w:start w:val="1"/>
      <w:numFmt w:val="lowerRoman"/>
      <w:lvlText w:val="%6."/>
      <w:lvlJc w:val="right"/>
      <w:pPr>
        <w:ind w:left="5040" w:hanging="180"/>
      </w:pPr>
    </w:lvl>
    <w:lvl w:ilvl="6" w:tplc="241A000F" w:tentative="1">
      <w:start w:val="1"/>
      <w:numFmt w:val="decimal"/>
      <w:lvlText w:val="%7."/>
      <w:lvlJc w:val="left"/>
      <w:pPr>
        <w:ind w:left="5760" w:hanging="360"/>
      </w:pPr>
    </w:lvl>
    <w:lvl w:ilvl="7" w:tplc="241A0019" w:tentative="1">
      <w:start w:val="1"/>
      <w:numFmt w:val="lowerLetter"/>
      <w:lvlText w:val="%8."/>
      <w:lvlJc w:val="left"/>
      <w:pPr>
        <w:ind w:left="6480" w:hanging="360"/>
      </w:pPr>
    </w:lvl>
    <w:lvl w:ilvl="8" w:tplc="241A001B" w:tentative="1">
      <w:start w:val="1"/>
      <w:numFmt w:val="lowerRoman"/>
      <w:lvlText w:val="%9."/>
      <w:lvlJc w:val="right"/>
      <w:pPr>
        <w:ind w:left="7200" w:hanging="180"/>
      </w:pPr>
    </w:lvl>
  </w:abstractNum>
  <w:num w:numId="1">
    <w:abstractNumId w:val="5"/>
  </w:num>
  <w:num w:numId="2">
    <w:abstractNumId w:val="4"/>
  </w:num>
  <w:num w:numId="3">
    <w:abstractNumId w:val="0"/>
  </w:num>
  <w:num w:numId="4">
    <w:abstractNumId w:val="2"/>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374D7"/>
    <w:rsid w:val="00156084"/>
    <w:rsid w:val="00162242"/>
    <w:rsid w:val="001624D6"/>
    <w:rsid w:val="00175AB1"/>
    <w:rsid w:val="00183435"/>
    <w:rsid w:val="00192F3E"/>
    <w:rsid w:val="00194F74"/>
    <w:rsid w:val="001D0937"/>
    <w:rsid w:val="00224A33"/>
    <w:rsid w:val="00270C16"/>
    <w:rsid w:val="002A59E9"/>
    <w:rsid w:val="002E1476"/>
    <w:rsid w:val="003235C8"/>
    <w:rsid w:val="00384276"/>
    <w:rsid w:val="003E1C27"/>
    <w:rsid w:val="00434D0D"/>
    <w:rsid w:val="004403D4"/>
    <w:rsid w:val="00454554"/>
    <w:rsid w:val="004A31EA"/>
    <w:rsid w:val="004A77F8"/>
    <w:rsid w:val="004B04D4"/>
    <w:rsid w:val="004C4C88"/>
    <w:rsid w:val="00523340"/>
    <w:rsid w:val="00564623"/>
    <w:rsid w:val="005842F8"/>
    <w:rsid w:val="005B1B5E"/>
    <w:rsid w:val="005F7A2A"/>
    <w:rsid w:val="00641FAC"/>
    <w:rsid w:val="0065490C"/>
    <w:rsid w:val="00660DF7"/>
    <w:rsid w:val="00674A82"/>
    <w:rsid w:val="006D2C6B"/>
    <w:rsid w:val="00723B68"/>
    <w:rsid w:val="007A0ECF"/>
    <w:rsid w:val="007C0B15"/>
    <w:rsid w:val="007D0944"/>
    <w:rsid w:val="00837E2E"/>
    <w:rsid w:val="008576D0"/>
    <w:rsid w:val="009145BB"/>
    <w:rsid w:val="009E21AF"/>
    <w:rsid w:val="00AA4E2C"/>
    <w:rsid w:val="00B27B60"/>
    <w:rsid w:val="00B3632D"/>
    <w:rsid w:val="00B85CAA"/>
    <w:rsid w:val="00BF5B87"/>
    <w:rsid w:val="00C0073C"/>
    <w:rsid w:val="00CA1E9A"/>
    <w:rsid w:val="00CF6464"/>
    <w:rsid w:val="00D276F0"/>
    <w:rsid w:val="00DD6B3D"/>
    <w:rsid w:val="00E461BF"/>
    <w:rsid w:val="00EB42F3"/>
    <w:rsid w:val="00FB7E0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A7E5B"/>
  <w15:docId w15:val="{9D9219C4-E528-446A-997A-851B0AA38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uiPriority w:val="34"/>
    <w:qFormat/>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customStyle="1" w:styleId="overflow-hidden">
    <w:name w:val="overflow-hidden"/>
    <w:basedOn w:val="DefaultParagraphFont"/>
    <w:rsid w:val="003E1C27"/>
  </w:style>
  <w:style w:type="character" w:customStyle="1" w:styleId="itemextrafieldsvalue">
    <w:name w:val="itemextrafieldsvalue"/>
    <w:basedOn w:val="DefaultParagraphFont"/>
    <w:rsid w:val="003E1C27"/>
  </w:style>
  <w:style w:type="character" w:styleId="Strong">
    <w:name w:val="Strong"/>
    <w:basedOn w:val="DefaultParagraphFont"/>
    <w:uiPriority w:val="22"/>
    <w:qFormat/>
    <w:rsid w:val="003E1C27"/>
    <w:rPr>
      <w:b/>
      <w:bCs/>
    </w:rPr>
  </w:style>
  <w:style w:type="character" w:styleId="Emphasis">
    <w:name w:val="Emphasis"/>
    <w:basedOn w:val="DefaultParagraphFont"/>
    <w:uiPriority w:val="20"/>
    <w:qFormat/>
    <w:rsid w:val="003E1C27"/>
    <w:rPr>
      <w:i/>
      <w:iCs/>
    </w:rPr>
  </w:style>
  <w:style w:type="character" w:styleId="CommentReference">
    <w:name w:val="annotation reference"/>
    <w:basedOn w:val="DefaultParagraphFont"/>
    <w:uiPriority w:val="99"/>
    <w:semiHidden/>
    <w:unhideWhenUsed/>
    <w:rsid w:val="00156084"/>
    <w:rPr>
      <w:sz w:val="16"/>
      <w:szCs w:val="16"/>
    </w:rPr>
  </w:style>
  <w:style w:type="paragraph" w:styleId="CommentText">
    <w:name w:val="annotation text"/>
    <w:basedOn w:val="Normal"/>
    <w:link w:val="CommentTextChar"/>
    <w:uiPriority w:val="99"/>
    <w:semiHidden/>
    <w:unhideWhenUsed/>
    <w:rsid w:val="00156084"/>
    <w:rPr>
      <w:sz w:val="20"/>
      <w:szCs w:val="20"/>
    </w:rPr>
  </w:style>
  <w:style w:type="character" w:customStyle="1" w:styleId="CommentTextChar">
    <w:name w:val="Comment Text Char"/>
    <w:basedOn w:val="DefaultParagraphFont"/>
    <w:link w:val="CommentText"/>
    <w:uiPriority w:val="99"/>
    <w:semiHidden/>
    <w:rsid w:val="00156084"/>
  </w:style>
  <w:style w:type="paragraph" w:styleId="CommentSubject">
    <w:name w:val="annotation subject"/>
    <w:basedOn w:val="CommentText"/>
    <w:next w:val="CommentText"/>
    <w:link w:val="CommentSubjectChar"/>
    <w:uiPriority w:val="99"/>
    <w:semiHidden/>
    <w:unhideWhenUsed/>
    <w:rsid w:val="00156084"/>
    <w:rPr>
      <w:b/>
      <w:bCs/>
    </w:rPr>
  </w:style>
  <w:style w:type="character" w:customStyle="1" w:styleId="CommentSubjectChar">
    <w:name w:val="Comment Subject Char"/>
    <w:basedOn w:val="CommentTextChar"/>
    <w:link w:val="CommentSubject"/>
    <w:uiPriority w:val="99"/>
    <w:semiHidden/>
    <w:rsid w:val="00156084"/>
    <w:rPr>
      <w:b/>
      <w:bCs/>
    </w:rPr>
  </w:style>
  <w:style w:type="paragraph" w:styleId="BalloonText">
    <w:name w:val="Balloon Text"/>
    <w:basedOn w:val="Normal"/>
    <w:link w:val="BalloonTextChar"/>
    <w:uiPriority w:val="99"/>
    <w:semiHidden/>
    <w:unhideWhenUsed/>
    <w:rsid w:val="00156084"/>
    <w:rPr>
      <w:rFonts w:ascii="Tahoma" w:hAnsi="Tahoma" w:cs="Tahoma"/>
      <w:sz w:val="16"/>
      <w:szCs w:val="16"/>
    </w:rPr>
  </w:style>
  <w:style w:type="character" w:customStyle="1" w:styleId="BalloonTextChar">
    <w:name w:val="Balloon Text Char"/>
    <w:basedOn w:val="DefaultParagraphFont"/>
    <w:link w:val="BalloonText"/>
    <w:uiPriority w:val="99"/>
    <w:semiHidden/>
    <w:rsid w:val="001560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627179">
      <w:bodyDiv w:val="1"/>
      <w:marLeft w:val="0"/>
      <w:marRight w:val="0"/>
      <w:marTop w:val="0"/>
      <w:marBottom w:val="0"/>
      <w:divBdr>
        <w:top w:val="none" w:sz="0" w:space="0" w:color="auto"/>
        <w:left w:val="none" w:sz="0" w:space="0" w:color="auto"/>
        <w:bottom w:val="none" w:sz="0" w:space="0" w:color="auto"/>
        <w:right w:val="none" w:sz="0" w:space="0" w:color="auto"/>
      </w:divBdr>
      <w:divsChild>
        <w:div w:id="409893544">
          <w:marLeft w:val="0"/>
          <w:marRight w:val="0"/>
          <w:marTop w:val="0"/>
          <w:marBottom w:val="0"/>
          <w:divBdr>
            <w:top w:val="none" w:sz="0" w:space="0" w:color="auto"/>
            <w:left w:val="none" w:sz="0" w:space="0" w:color="auto"/>
            <w:bottom w:val="none" w:sz="0" w:space="0" w:color="auto"/>
            <w:right w:val="none" w:sz="0" w:space="0" w:color="auto"/>
          </w:divBdr>
          <w:divsChild>
            <w:div w:id="1281492876">
              <w:marLeft w:val="0"/>
              <w:marRight w:val="0"/>
              <w:marTop w:val="0"/>
              <w:marBottom w:val="0"/>
              <w:divBdr>
                <w:top w:val="none" w:sz="0" w:space="0" w:color="auto"/>
                <w:left w:val="none" w:sz="0" w:space="0" w:color="auto"/>
                <w:bottom w:val="none" w:sz="0" w:space="0" w:color="auto"/>
                <w:right w:val="none" w:sz="0" w:space="0" w:color="auto"/>
              </w:divBdr>
              <w:divsChild>
                <w:div w:id="65953617">
                  <w:marLeft w:val="0"/>
                  <w:marRight w:val="0"/>
                  <w:marTop w:val="0"/>
                  <w:marBottom w:val="0"/>
                  <w:divBdr>
                    <w:top w:val="none" w:sz="0" w:space="0" w:color="auto"/>
                    <w:left w:val="none" w:sz="0" w:space="0" w:color="auto"/>
                    <w:bottom w:val="none" w:sz="0" w:space="0" w:color="auto"/>
                    <w:right w:val="none" w:sz="0" w:space="0" w:color="auto"/>
                  </w:divBdr>
                  <w:divsChild>
                    <w:div w:id="39940244">
                      <w:marLeft w:val="0"/>
                      <w:marRight w:val="0"/>
                      <w:marTop w:val="0"/>
                      <w:marBottom w:val="0"/>
                      <w:divBdr>
                        <w:top w:val="none" w:sz="0" w:space="0" w:color="auto"/>
                        <w:left w:val="none" w:sz="0" w:space="0" w:color="auto"/>
                        <w:bottom w:val="none" w:sz="0" w:space="0" w:color="auto"/>
                        <w:right w:val="none" w:sz="0" w:space="0" w:color="auto"/>
                      </w:divBdr>
                      <w:divsChild>
                        <w:div w:id="1268000053">
                          <w:marLeft w:val="0"/>
                          <w:marRight w:val="0"/>
                          <w:marTop w:val="0"/>
                          <w:marBottom w:val="0"/>
                          <w:divBdr>
                            <w:top w:val="none" w:sz="0" w:space="0" w:color="auto"/>
                            <w:left w:val="none" w:sz="0" w:space="0" w:color="auto"/>
                            <w:bottom w:val="none" w:sz="0" w:space="0" w:color="auto"/>
                            <w:right w:val="none" w:sz="0" w:space="0" w:color="auto"/>
                          </w:divBdr>
                          <w:divsChild>
                            <w:div w:id="1473907771">
                              <w:marLeft w:val="0"/>
                              <w:marRight w:val="0"/>
                              <w:marTop w:val="0"/>
                              <w:marBottom w:val="0"/>
                              <w:divBdr>
                                <w:top w:val="none" w:sz="0" w:space="0" w:color="auto"/>
                                <w:left w:val="none" w:sz="0" w:space="0" w:color="auto"/>
                                <w:bottom w:val="none" w:sz="0" w:space="0" w:color="auto"/>
                                <w:right w:val="none" w:sz="0" w:space="0" w:color="auto"/>
                              </w:divBdr>
                              <w:divsChild>
                                <w:div w:id="961422104">
                                  <w:marLeft w:val="0"/>
                                  <w:marRight w:val="0"/>
                                  <w:marTop w:val="0"/>
                                  <w:marBottom w:val="0"/>
                                  <w:divBdr>
                                    <w:top w:val="none" w:sz="0" w:space="0" w:color="auto"/>
                                    <w:left w:val="none" w:sz="0" w:space="0" w:color="auto"/>
                                    <w:bottom w:val="none" w:sz="0" w:space="0" w:color="auto"/>
                                    <w:right w:val="none" w:sz="0" w:space="0" w:color="auto"/>
                                  </w:divBdr>
                                  <w:divsChild>
                                    <w:div w:id="117684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6012">
                          <w:marLeft w:val="0"/>
                          <w:marRight w:val="0"/>
                          <w:marTop w:val="0"/>
                          <w:marBottom w:val="0"/>
                          <w:divBdr>
                            <w:top w:val="none" w:sz="0" w:space="0" w:color="auto"/>
                            <w:left w:val="none" w:sz="0" w:space="0" w:color="auto"/>
                            <w:bottom w:val="none" w:sz="0" w:space="0" w:color="auto"/>
                            <w:right w:val="none" w:sz="0" w:space="0" w:color="auto"/>
                          </w:divBdr>
                          <w:divsChild>
                            <w:div w:id="1110660742">
                              <w:marLeft w:val="0"/>
                              <w:marRight w:val="0"/>
                              <w:marTop w:val="0"/>
                              <w:marBottom w:val="0"/>
                              <w:divBdr>
                                <w:top w:val="none" w:sz="0" w:space="0" w:color="auto"/>
                                <w:left w:val="none" w:sz="0" w:space="0" w:color="auto"/>
                                <w:bottom w:val="none" w:sz="0" w:space="0" w:color="auto"/>
                                <w:right w:val="none" w:sz="0" w:space="0" w:color="auto"/>
                              </w:divBdr>
                              <w:divsChild>
                                <w:div w:id="173611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8857202">
      <w:bodyDiv w:val="1"/>
      <w:marLeft w:val="0"/>
      <w:marRight w:val="0"/>
      <w:marTop w:val="0"/>
      <w:marBottom w:val="0"/>
      <w:divBdr>
        <w:top w:val="none" w:sz="0" w:space="0" w:color="auto"/>
        <w:left w:val="none" w:sz="0" w:space="0" w:color="auto"/>
        <w:bottom w:val="none" w:sz="0" w:space="0" w:color="auto"/>
        <w:right w:val="none" w:sz="0" w:space="0" w:color="auto"/>
      </w:divBdr>
    </w:div>
    <w:div w:id="974331155">
      <w:bodyDiv w:val="1"/>
      <w:marLeft w:val="0"/>
      <w:marRight w:val="0"/>
      <w:marTop w:val="0"/>
      <w:marBottom w:val="0"/>
      <w:divBdr>
        <w:top w:val="none" w:sz="0" w:space="0" w:color="auto"/>
        <w:left w:val="none" w:sz="0" w:space="0" w:color="auto"/>
        <w:bottom w:val="none" w:sz="0" w:space="0" w:color="auto"/>
        <w:right w:val="none" w:sz="0" w:space="0" w:color="auto"/>
      </w:divBdr>
    </w:div>
    <w:div w:id="15504565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2025-04-11T07:57:00Z</dcterms:created>
  <dcterms:modified xsi:type="dcterms:W3CDTF">2025-05-06T12:24:00Z</dcterms:modified>
</cp:coreProperties>
</file>